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01A7" w:rsidRDefault="00B501A7" w:rsidP="00B501A7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2221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F2221">
        <w:rPr>
          <w:rFonts w:ascii="Times New Roman" w:hAnsi="Times New Roman" w:cs="Times New Roman"/>
          <w:bCs/>
          <w:color w:val="000000"/>
          <w:sz w:val="30"/>
          <w:szCs w:val="30"/>
        </w:rPr>
        <w:t xml:space="preserve">Использование  </w:t>
      </w:r>
      <w:r w:rsidR="007F1195">
        <w:rPr>
          <w:rFonts w:ascii="Times New Roman" w:hAnsi="Times New Roman" w:cs="Times New Roman"/>
          <w:bCs/>
          <w:color w:val="000000"/>
          <w:sz w:val="30"/>
          <w:szCs w:val="30"/>
        </w:rPr>
        <w:t xml:space="preserve">цифровых </w:t>
      </w:r>
      <w:r w:rsidR="00C34437">
        <w:rPr>
          <w:rFonts w:ascii="Times New Roman" w:hAnsi="Times New Roman" w:cs="Times New Roman"/>
          <w:bCs/>
          <w:color w:val="000000"/>
          <w:sz w:val="30"/>
          <w:szCs w:val="30"/>
        </w:rPr>
        <w:t xml:space="preserve">  технологий в обуч</w:t>
      </w:r>
      <w:r w:rsidR="00C34437" w:rsidRPr="00FF2221">
        <w:rPr>
          <w:rFonts w:ascii="Times New Roman" w:hAnsi="Times New Roman" w:cs="Times New Roman"/>
          <w:bCs/>
          <w:color w:val="000000"/>
          <w:sz w:val="30"/>
          <w:szCs w:val="30"/>
        </w:rPr>
        <w:t>ении</w:t>
      </w:r>
      <w:r w:rsidRPr="00FF2221">
        <w:rPr>
          <w:rFonts w:ascii="Times New Roman" w:hAnsi="Times New Roman" w:cs="Times New Roman"/>
          <w:bCs/>
          <w:color w:val="000000"/>
          <w:sz w:val="30"/>
          <w:szCs w:val="30"/>
        </w:rPr>
        <w:t xml:space="preserve"> младших школьников как средство повышения мотивации обучения и эффективности</w:t>
      </w:r>
      <w:r>
        <w:rPr>
          <w:rFonts w:ascii="Times New Roman" w:hAnsi="Times New Roman" w:cs="Times New Roman"/>
          <w:bCs/>
          <w:color w:val="000000"/>
          <w:sz w:val="30"/>
          <w:szCs w:val="30"/>
        </w:rPr>
        <w:t xml:space="preserve"> </w:t>
      </w:r>
      <w:r w:rsidRPr="00FF2221">
        <w:rPr>
          <w:rFonts w:ascii="Times New Roman" w:hAnsi="Times New Roman" w:cs="Times New Roman"/>
          <w:bCs/>
          <w:color w:val="000000"/>
          <w:sz w:val="30"/>
          <w:szCs w:val="30"/>
        </w:rPr>
        <w:t>образовательного процесса</w:t>
      </w:r>
      <w:r>
        <w:rPr>
          <w:rFonts w:ascii="Times New Roman" w:hAnsi="Times New Roman" w:cs="Times New Roman"/>
          <w:color w:val="000000"/>
          <w:sz w:val="28"/>
          <w:szCs w:val="28"/>
        </w:rPr>
        <w:t>».</w:t>
      </w:r>
    </w:p>
    <w:p w:rsidR="00B501A7" w:rsidRDefault="00B501A7" w:rsidP="00B501A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501A7" w:rsidRDefault="00C34437" w:rsidP="00B501A7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Цель</w:t>
      </w:r>
      <w:r w:rsidR="00B501A7" w:rsidRPr="000B4CE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 </w:t>
      </w:r>
      <w:r w:rsidR="00B501A7" w:rsidRPr="000B4CED">
        <w:rPr>
          <w:rFonts w:ascii="Times New Roman" w:hAnsi="Times New Roman" w:cs="Times New Roman"/>
          <w:sz w:val="28"/>
          <w:szCs w:val="28"/>
        </w:rPr>
        <w:t xml:space="preserve">повышение качества обучения младших школьников через развитие познавательной активности учащихся посредством применения современных </w:t>
      </w:r>
      <w:r w:rsidR="007F1195">
        <w:rPr>
          <w:rFonts w:ascii="Times New Roman" w:hAnsi="Times New Roman" w:cs="Times New Roman"/>
          <w:sz w:val="28"/>
          <w:szCs w:val="28"/>
        </w:rPr>
        <w:t>цифровых</w:t>
      </w:r>
      <w:r w:rsidR="00B501A7" w:rsidRPr="000B4CED">
        <w:rPr>
          <w:rFonts w:ascii="Times New Roman" w:hAnsi="Times New Roman" w:cs="Times New Roman"/>
          <w:sz w:val="28"/>
          <w:szCs w:val="28"/>
        </w:rPr>
        <w:t xml:space="preserve"> технологий.</w:t>
      </w:r>
    </w:p>
    <w:p w:rsidR="00B04578" w:rsidRPr="00C34437" w:rsidRDefault="00B8577A" w:rsidP="00B04578">
      <w:pPr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</w:t>
      </w:r>
      <w:r w:rsidR="00B04578" w:rsidRPr="00C3443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Говоря о современном образовании, мы понимаем, что быстро изменяющийся мир вокруг нас обязывает школу так же стремительно меняться.Планшеты, мобильные телефоны, компьютеры прочно вошли в повседневную жизнь сегодняшних учеников.</w:t>
      </w:r>
    </w:p>
    <w:p w:rsidR="00B04578" w:rsidRPr="00C34437" w:rsidRDefault="00B04578" w:rsidP="00B0457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3443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Цифровые технологии - основа образования 21 века.</w:t>
      </w:r>
    </w:p>
    <w:p w:rsidR="00B04578" w:rsidRPr="00C34437" w:rsidRDefault="00B04578" w:rsidP="00B0457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3443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Каждый современный учитель понимает, что учить надо по-новому, используя инновационные компьютерные технологии в образовательном процессе.</w:t>
      </w:r>
    </w:p>
    <w:p w:rsidR="00C34437" w:rsidRPr="00B8577A" w:rsidRDefault="00B04578" w:rsidP="00B85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3443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Необходимо научить современных школьников пользоваться информационными технологиями, самостоятельно добывать знания. А учитель выступает в роли тьютора, который направляет и корректирует деятельность учеников.</w:t>
      </w:r>
      <w:r w:rsidR="00B501A7">
        <w:rPr>
          <w:rFonts w:ascii="Times New Roman" w:eastAsia="MS Mincho" w:hAnsi="Times New Roman" w:cs="Times New Roman"/>
          <w:spacing w:val="-2"/>
          <w:sz w:val="28"/>
          <w:szCs w:val="28"/>
        </w:rPr>
        <w:t>В</w:t>
      </w:r>
      <w:r w:rsidR="00B501A7" w:rsidRPr="00941AA0">
        <w:rPr>
          <w:rFonts w:ascii="Times New Roman" w:eastAsia="MS Mincho" w:hAnsi="Times New Roman" w:cs="Times New Roman"/>
          <w:spacing w:val="-2"/>
          <w:sz w:val="28"/>
          <w:szCs w:val="28"/>
        </w:rPr>
        <w:t xml:space="preserve">недрение </w:t>
      </w:r>
      <w:r w:rsidR="00B8577A">
        <w:rPr>
          <w:rFonts w:ascii="Times New Roman" w:eastAsia="MS Mincho" w:hAnsi="Times New Roman" w:cs="Times New Roman"/>
          <w:spacing w:val="-2"/>
          <w:sz w:val="28"/>
          <w:szCs w:val="28"/>
        </w:rPr>
        <w:t>информационных</w:t>
      </w:r>
      <w:r w:rsidR="00B501A7" w:rsidRPr="00941AA0">
        <w:rPr>
          <w:rFonts w:ascii="Times New Roman" w:eastAsia="MS Mincho" w:hAnsi="Times New Roman" w:cs="Times New Roman"/>
          <w:spacing w:val="-2"/>
          <w:sz w:val="28"/>
          <w:szCs w:val="28"/>
        </w:rPr>
        <w:t xml:space="preserve"> технологий призвано улучшить качество обучения, повысить мотивацию детей к получению новых знаний.</w:t>
      </w:r>
    </w:p>
    <w:p w:rsidR="001C1085" w:rsidRPr="00E80DB1" w:rsidRDefault="00B501A7" w:rsidP="00B501A7">
      <w:pPr>
        <w:rPr>
          <w:sz w:val="28"/>
          <w:szCs w:val="28"/>
        </w:rPr>
      </w:pPr>
      <w:r w:rsidRPr="00941AA0">
        <w:rPr>
          <w:rFonts w:ascii="Times New Roman" w:eastAsia="MS Mincho" w:hAnsi="Times New Roman" w:cs="Times New Roman"/>
          <w:spacing w:val="-2"/>
          <w:sz w:val="28"/>
          <w:szCs w:val="28"/>
        </w:rPr>
        <w:t xml:space="preserve"> Я считаю, что это возможно через совершенствование форм и методов обучения, </w:t>
      </w:r>
      <w:r>
        <w:rPr>
          <w:rFonts w:ascii="Times New Roman" w:eastAsia="MS Mincho" w:hAnsi="Times New Roman" w:cs="Times New Roman"/>
          <w:spacing w:val="-2"/>
          <w:sz w:val="28"/>
          <w:szCs w:val="28"/>
        </w:rPr>
        <w:t xml:space="preserve">отбора содержания образования, </w:t>
      </w:r>
      <w:r w:rsidRPr="00941AA0">
        <w:rPr>
          <w:rFonts w:ascii="Times New Roman" w:eastAsia="MS Mincho" w:hAnsi="Times New Roman" w:cs="Times New Roman"/>
          <w:spacing w:val="-2"/>
          <w:sz w:val="28"/>
          <w:szCs w:val="28"/>
        </w:rPr>
        <w:t>через внедрение образовательных технологий.</w:t>
      </w:r>
      <w:r>
        <w:rPr>
          <w:rFonts w:ascii="Times New Roman" w:eastAsia="MS Mincho" w:hAnsi="Times New Roman" w:cs="Times New Roman"/>
          <w:spacing w:val="-2"/>
          <w:sz w:val="28"/>
          <w:szCs w:val="28"/>
        </w:rPr>
        <w:t xml:space="preserve"> </w:t>
      </w:r>
      <w:r w:rsidRPr="00EC5724">
        <w:rPr>
          <w:rFonts w:ascii="Times New Roman" w:eastAsia="Times New Roman" w:hAnsi="Times New Roman" w:cs="Times New Roman"/>
          <w:sz w:val="28"/>
          <w:szCs w:val="28"/>
        </w:rPr>
        <w:t xml:space="preserve">Младший школьник не только готовится к взрослой жизни, не просто приобретает знания, а участвует в различных видах деятельности. Использование современных </w:t>
      </w:r>
      <w:r w:rsidR="007F1195">
        <w:rPr>
          <w:rFonts w:ascii="Times New Roman" w:eastAsia="Times New Roman" w:hAnsi="Times New Roman" w:cs="Times New Roman"/>
          <w:sz w:val="28"/>
          <w:szCs w:val="28"/>
        </w:rPr>
        <w:t>цифровых</w:t>
      </w:r>
      <w:r w:rsidRPr="00EC5724">
        <w:rPr>
          <w:rFonts w:ascii="Times New Roman" w:eastAsia="Times New Roman" w:hAnsi="Times New Roman" w:cs="Times New Roman"/>
          <w:sz w:val="28"/>
          <w:szCs w:val="28"/>
        </w:rPr>
        <w:t xml:space="preserve"> технологий даёт возможность решать воспитательные задачи и формировать у ребёнка готовность к самостоятельному познанию окружающего мира. </w:t>
      </w:r>
      <w:r w:rsidRPr="00EC5724">
        <w:rPr>
          <w:rFonts w:ascii="Times New Roman" w:hAnsi="Times New Roman" w:cs="Times New Roman"/>
          <w:sz w:val="28"/>
          <w:szCs w:val="28"/>
        </w:rPr>
        <w:t xml:space="preserve"> Конечно, невозможно ребёнка обучить всему, дать ему готовые</w:t>
      </w:r>
      <w:r w:rsidRPr="00941AA0">
        <w:rPr>
          <w:rFonts w:ascii="Times New Roman" w:hAnsi="Times New Roman" w:cs="Times New Roman"/>
          <w:sz w:val="28"/>
          <w:szCs w:val="28"/>
        </w:rPr>
        <w:t xml:space="preserve"> представления и знания буквально обо всем. Но его можно научить получать знания самостоятельно, анализировать ситуацию, дел</w:t>
      </w:r>
      <w:r w:rsidR="00B8577A">
        <w:rPr>
          <w:rFonts w:ascii="Times New Roman" w:hAnsi="Times New Roman" w:cs="Times New Roman"/>
          <w:sz w:val="28"/>
          <w:szCs w:val="28"/>
        </w:rPr>
        <w:t>ать выводы, находить решение  задач и проблем</w:t>
      </w:r>
      <w:r w:rsidRPr="00941AA0">
        <w:rPr>
          <w:rFonts w:ascii="Times New Roman" w:hAnsi="Times New Roman" w:cs="Times New Roman"/>
          <w:sz w:val="28"/>
          <w:szCs w:val="28"/>
        </w:rPr>
        <w:t xml:space="preserve">. Необходимо добиваться того, чтобы каждый урок способствовал развитию познавательных интересов учащихся, активности и творческих </w:t>
      </w:r>
      <w:r w:rsidRPr="00E80DB1">
        <w:rPr>
          <w:rFonts w:ascii="Times New Roman" w:hAnsi="Times New Roman" w:cs="Times New Roman"/>
          <w:sz w:val="28"/>
          <w:szCs w:val="28"/>
        </w:rPr>
        <w:t xml:space="preserve">способностей, а это является главным в моей </w:t>
      </w:r>
      <w:r w:rsidRPr="00E80D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педагогической деятельности.</w:t>
      </w:r>
    </w:p>
    <w:p w:rsidR="00CB7E21" w:rsidRPr="00E80DB1" w:rsidRDefault="00CB7E21" w:rsidP="00B8577A">
      <w:pPr>
        <w:rPr>
          <w:rFonts w:ascii="Times New Roman" w:hAnsi="Times New Roman" w:cs="Times New Roman"/>
          <w:sz w:val="28"/>
          <w:szCs w:val="28"/>
        </w:rPr>
      </w:pP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обычный урок сделать необычным?</w:t>
      </w:r>
    </w:p>
    <w:p w:rsidR="00CB7E21" w:rsidRPr="00E80DB1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с современными детьми говорить на современном языке?</w:t>
      </w:r>
    </w:p>
    <w:p w:rsidR="00E80DB1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Каждый решает эту проблему по-своему, потому что на современном этапе формирования и развития личности ребенка недостаточно предоставлять материал на уроке в традиционн</w:t>
      </w:r>
      <w:r w:rsidR="00B8577A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ой форме, 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выдавая его, </w:t>
      </w:r>
      <w:r w:rsidR="00B8577A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 информационный блок. </w:t>
      </w:r>
      <w:r w:rsidR="00E80DB1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Поэтому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учебно-воспитательном процессе </w:t>
      </w:r>
      <w:r w:rsidR="00E80DB1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используем 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информационно </w:t>
      </w:r>
      <w:r w:rsidR="00E80DB1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E80DB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 xml:space="preserve"> 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коммуникацио</w:t>
      </w:r>
      <w:r w:rsidR="00E80DB1"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нные 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технологии.</w:t>
      </w:r>
    </w:p>
    <w:p w:rsidR="00CB7E21" w:rsidRPr="00E80DB1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</w:t>
      </w:r>
      <w:r w:rsid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E80D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в традиционную схему «учитель – ученик – учебник» вводится новое звено – компьютер, а в школьное сознание – компьютерное обучение. Уроки с использованием ИКТ стали привычными для учащихся моих классов, а для меня стали нормой работы.</w:t>
      </w:r>
    </w:p>
    <w:p w:rsidR="00CB7E21" w:rsidRPr="003F69E6" w:rsidRDefault="003F69E6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практике я использую образовательные платформы, научно-познавательные и обучающие фильмы, подобранные согласно учебной программе. Приведу примеры  использования  возможностей  ИКТ  на различных уроках. Вызвать у детей интерес к изучению русского языка достаточно проблемат</w:t>
      </w:r>
      <w:r w:rsidR="00E80DB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ично, но возможно. Я использую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мультимедийные </w:t>
      </w:r>
      <w:r w:rsidR="002236E9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презентации на</w:t>
      </w:r>
      <w:r w:rsidR="00E80DB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уроках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ознакомления с новым </w:t>
      </w:r>
      <w:r w:rsidR="002236E9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материалом, на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уроках закрепления и обобщения, так и</w:t>
      </w:r>
      <w:r w:rsidR="00E80DB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236E9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интегрированных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уроках, контроле ЗУН.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Включение ИКТ в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чебный процесс позволяет мне на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уроках </w:t>
      </w:r>
      <w:r w:rsidR="002236E9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математики сделать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активной и целенаправленной самостоятельную работу учащихся, что способствует повышению качества усвоения учебного материала и усилению образовательных эффектов. На уроках контроля и коррекции знаний, умений и навыков применяю программы с тестовыми системами, различные виды тренажёра. На уроке окружающего мира, литературного </w:t>
      </w:r>
      <w:r w:rsidR="002236E9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чтения мои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дети узнают много нового интересного и необычного через показ документальных и мультипликационных фильмов, а также презентаций.</w:t>
      </w:r>
    </w:p>
    <w:p w:rsidR="00CB7E21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содержание уроков литературного чтения включаю аудио средства, предлагая записи образцового чтения небольших по объёму литературных произведений. Это обучает выразительному чтению, умению прочувствовать настроение, определить характер героев.</w:t>
      </w:r>
    </w:p>
    <w:p w:rsidR="00523D3C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стихов под удачно подобранную фонограмму вызывает в душах маленьких слушателей бурю эмоций, желание самим попробовать вызвать такие же чувства и у других. Особенно яркими и результативными с позиции информационных технологий получаются уроки окружающего мира. С детьми мы отправляемся в виртуальные экскурсии. Бываем в разных городах и странах, в космосе или на дне глубокого океана. Из видеосюжетов можно узнать о повадках животных, среде их обитания и т.д. В курсе начальной школы введены уроки, изучающие народные промыслы России. Например, Дымковская игрушка. С помощью обучающего видео у нас есть возможность показать историю возникновения промысла, технологию производства, а также основные виды росписи</w:t>
      </w:r>
      <w:r w:rsidRPr="003F69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523D3C" w:rsidRPr="003F69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Во внеурочное время мы с детьми выполняли выжигание разделочных досок и роспись хохломы</w:t>
      </w:r>
    </w:p>
    <w:p w:rsidR="00523D3C" w:rsidRPr="003F69E6" w:rsidRDefault="00523D3C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ИКТ на уроках труда упрощает инструктаж, появляется возможность продемонстрировать порядок выполнения работы, с помощью штриховки, стрелок можно обозначить необходимые линии, а затем вывести готовый результат. Причём ИКТ даёт возможность с помощью повторов отработать сложные этапы работы.</w:t>
      </w:r>
    </w:p>
    <w:p w:rsidR="00CB7E21" w:rsidRPr="003F69E6" w:rsidRDefault="00523D3C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CB7E21"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начальной школе с 1 по 4 класс к учебникам прилагаются электронное приложение диски по предметам: русский язык, математика, технология, окружающий мир. Это пособие представляет собой набор интерактивных моделей (тренажеров) и упражнений, которые я использую на уроке в дополнение с другими средствами обучения. Они обеспечивают получение краткой информации по теории, тренировку на различных уровнях самостоятельности, контроль и самоконтроль.</w:t>
      </w:r>
    </w:p>
    <w:p w:rsidR="00523D3C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Интерактивная доска – еще один из эффективных и удобных инструментов для обучения младших школьников. Значение интерактивной доски велико.</w:t>
      </w:r>
    </w:p>
    <w:p w:rsidR="00523D3C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Во-первых, поверхность интерактивной доски позволяет запустить на компьютере различные программы и полностью управлять ими.</w:t>
      </w:r>
    </w:p>
    <w:p w:rsidR="00523D3C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Во-вторых, она помогает в работе с графическими и видеоматериалами.</w:t>
      </w:r>
    </w:p>
    <w:p w:rsidR="00CB7E21" w:rsidRPr="003F69E6" w:rsidRDefault="00CB7E21" w:rsidP="00CB7E2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9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В-третьих, поверх отображаемых на доске материалов можно наносить различные комментарии. А главное, можно предварительно подготовить необходимые для уроков и праздников материалы. Считаю, что использование интерактивной доски на уроке оптимизирует процесс обучения и повышает его эффективность.</w:t>
      </w:r>
    </w:p>
    <w:p w:rsidR="00951EFA" w:rsidRPr="002B0A34" w:rsidRDefault="00951EFA" w:rsidP="00951EFA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B0A34">
        <w:rPr>
          <w:rFonts w:ascii="Times New Roman" w:hAnsi="Times New Roman"/>
          <w:sz w:val="28"/>
          <w:szCs w:val="28"/>
        </w:rPr>
        <w:t>В своей педагогической деятельно</w:t>
      </w:r>
      <w:r>
        <w:rPr>
          <w:rFonts w:ascii="Times New Roman" w:hAnsi="Times New Roman"/>
          <w:sz w:val="28"/>
          <w:szCs w:val="28"/>
        </w:rPr>
        <w:t xml:space="preserve">сти я использую </w:t>
      </w:r>
      <w:r w:rsidRPr="002B0A34">
        <w:rPr>
          <w:rFonts w:ascii="Times New Roman" w:hAnsi="Times New Roman"/>
          <w:sz w:val="28"/>
          <w:szCs w:val="28"/>
        </w:rPr>
        <w:t>общеобразовательные платформы  (учи.ру, ЯндексУчебник)</w:t>
      </w:r>
    </w:p>
    <w:p w:rsidR="00951EFA" w:rsidRPr="00BF449E" w:rsidRDefault="00951EFA" w:rsidP="00951EFA">
      <w:pPr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F449E">
        <w:rPr>
          <w:rFonts w:ascii="Times New Roman" w:hAnsi="Times New Roman"/>
          <w:sz w:val="28"/>
          <w:szCs w:val="28"/>
        </w:rPr>
        <w:t xml:space="preserve">Цели и задачи образовательного процесса, решаемые за счет использования ЦОР: </w:t>
      </w:r>
      <w:r w:rsidRPr="00BF449E">
        <w:rPr>
          <w:rFonts w:ascii="Times New Roman" w:eastAsia="Times New Roman" w:hAnsi="Times New Roman"/>
          <w:sz w:val="28"/>
          <w:szCs w:val="28"/>
          <w:lang w:eastAsia="ru-RU"/>
        </w:rPr>
        <w:t>устранять пробелы при изучении учебной дисциплины и закреплять полученные знания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BF449E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951EFA" w:rsidRPr="00951EFA" w:rsidRDefault="00951EFA" w:rsidP="00951EFA">
      <w:pPr>
        <w:spacing w:after="0" w:line="36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  <w:r w:rsidRPr="00951EFA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Моя страница на образовательной платформе </w:t>
      </w:r>
      <w:r w:rsidRPr="00951EFA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«Учи.ру</w:t>
      </w:r>
      <w:r w:rsidRPr="00951EFA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».</w:t>
      </w:r>
      <w:r w:rsidRPr="00951EFA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 </w:t>
      </w:r>
    </w:p>
    <w:p w:rsidR="00951EFA" w:rsidRPr="002B0A34" w:rsidRDefault="00951EFA" w:rsidP="00951EFA">
      <w:pPr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Все мои ученики зарегистрированы на этих образовательных платформах, имеют свои странички .</w:t>
      </w:r>
    </w:p>
    <w:p w:rsidR="00951EFA" w:rsidRPr="002B0A34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 платформе я</w:t>
      </w:r>
    </w:p>
    <w:p w:rsidR="00951EFA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созда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 задания из карточек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</w:p>
    <w:p w:rsidR="00951EFA" w:rsidRPr="002B0A34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созда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проверочную работу</w:t>
      </w:r>
    </w:p>
    <w:p w:rsidR="00951EFA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-участвуем с учениками в олимпиадах, марафонах</w:t>
      </w:r>
    </w:p>
    <w:p w:rsidR="00951EFA" w:rsidRPr="002B0A34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-использую в работе материал из рубрики «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Внеурочная деятельность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</w:p>
    <w:p w:rsidR="00951EFA" w:rsidRPr="002B0A34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также в личных кабинетах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 внутренн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ему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 чат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 ведём переписку с 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ученик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ами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 xml:space="preserve"> и родители </w:t>
      </w:r>
    </w:p>
    <w:p w:rsidR="00951EFA" w:rsidRDefault="00951EFA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Все успехи можно посмотреть в п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ортфолио для детей и учителя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C23653" w:rsidRPr="002B0A34" w:rsidRDefault="00C23653" w:rsidP="00951EF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Но к сожалению на этой платформе бесплатных заданий</w:t>
      </w:r>
      <w:r w:rsidRPr="00C236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определенное количество. Расширенный пакет заданий нужно покупать. </w:t>
      </w:r>
    </w:p>
    <w:p w:rsidR="00951EFA" w:rsidRPr="002B0A34" w:rsidRDefault="00951EFA" w:rsidP="00951EFA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Моя страница</w:t>
      </w:r>
      <w:r w:rsidRPr="002B0A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на платформе </w:t>
      </w:r>
      <w:r w:rsidRPr="002B0A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«Янд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екс</w:t>
      </w:r>
      <w:r w:rsidRPr="002B0A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Учебник».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 </w:t>
      </w:r>
    </w:p>
    <w:p w:rsidR="00951EFA" w:rsidRPr="002B0A34" w:rsidRDefault="00951EFA" w:rsidP="00951EFA">
      <w:pPr>
        <w:spacing w:after="0" w:line="360" w:lineRule="auto"/>
        <w:rPr>
          <w:rStyle w:val="c3"/>
          <w:rFonts w:ascii="Times New Roman" w:hAnsi="Times New Roman"/>
          <w:bCs/>
          <w:color w:val="000000"/>
          <w:sz w:val="28"/>
          <w:szCs w:val="28"/>
        </w:rPr>
      </w:pP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>В 2020-2021 учебном году я  со своими ребятами начала работу на платформе «</w:t>
      </w:r>
      <w:r w:rsidR="00266A4A">
        <w:rPr>
          <w:rStyle w:val="c3"/>
          <w:rFonts w:ascii="Times New Roman" w:hAnsi="Times New Roman"/>
          <w:bCs/>
          <w:color w:val="000000"/>
          <w:sz w:val="28"/>
          <w:szCs w:val="28"/>
        </w:rPr>
        <w:t>Яндекс Учебник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». Это бесплатный образовательный сервис для учителей начальных классов и их учащихся. </w:t>
      </w:r>
    </w:p>
    <w:p w:rsidR="00951EFA" w:rsidRPr="002B0A34" w:rsidRDefault="00951EFA" w:rsidP="00951EFA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В числе возможностей «Яндекс</w:t>
      </w:r>
      <w:r w:rsidR="00C236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B0A34">
        <w:rPr>
          <w:rFonts w:ascii="Times New Roman" w:eastAsia="Times New Roman" w:hAnsi="Times New Roman"/>
          <w:sz w:val="28"/>
          <w:szCs w:val="28"/>
          <w:lang w:eastAsia="ru-RU"/>
        </w:rPr>
        <w:t>Учебника» – автоматическая проверка ответов и мгновенная обратная связь для учеников.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B0A34">
        <w:rPr>
          <w:rFonts w:ascii="Times New Roman" w:hAnsi="Times New Roman"/>
          <w:sz w:val="28"/>
          <w:szCs w:val="28"/>
        </w:rPr>
        <w:t>Также учителю приходит письмо с результатами и рекомендациями по занятию.</w:t>
      </w:r>
    </w:p>
    <w:p w:rsidR="00951EFA" w:rsidRPr="002B0A34" w:rsidRDefault="00C23653" w:rsidP="00951EFA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«Яндекс 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>Учебник</w:t>
      </w: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>»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помогает </w:t>
      </w:r>
      <w:r w:rsidR="00951EFA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мне 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в работе, облегчая </w:t>
      </w:r>
      <w:r w:rsidR="00951EFA">
        <w:rPr>
          <w:rStyle w:val="c3"/>
          <w:rFonts w:ascii="Times New Roman" w:hAnsi="Times New Roman"/>
          <w:bCs/>
          <w:color w:val="000000"/>
          <w:sz w:val="28"/>
          <w:szCs w:val="28"/>
        </w:rPr>
        <w:t>мой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труд, упрощает взаимодействие с учениками и их родителями 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>и, самое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главное, раскрывает потенциал каждого ребёнка.</w:t>
      </w:r>
    </w:p>
    <w:p w:rsidR="00951EFA" w:rsidRPr="002B0A34" w:rsidRDefault="00951EFA" w:rsidP="00951EFA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B0A34">
        <w:rPr>
          <w:rStyle w:val="c10"/>
          <w:rFonts w:ascii="Times New Roman" w:hAnsi="Times New Roman"/>
          <w:bCs/>
          <w:color w:val="000000"/>
          <w:sz w:val="28"/>
          <w:szCs w:val="28"/>
        </w:rPr>
        <w:t>В «Яндекс</w:t>
      </w:r>
      <w:r w:rsidR="00C23653">
        <w:rPr>
          <w:rStyle w:val="c10"/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2B0A34">
        <w:rPr>
          <w:rStyle w:val="c10"/>
          <w:rFonts w:ascii="Times New Roman" w:hAnsi="Times New Roman"/>
          <w:bCs/>
          <w:color w:val="000000"/>
          <w:sz w:val="28"/>
          <w:szCs w:val="28"/>
        </w:rPr>
        <w:t xml:space="preserve">Учебнике» собрано много заданий по предметам: русский язык, математика, окружающий мир для учеников начальных классов. </w:t>
      </w:r>
    </w:p>
    <w:p w:rsidR="00951EFA" w:rsidRPr="002B0A34" w:rsidRDefault="00C23653" w:rsidP="00951EFA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B0A34">
        <w:rPr>
          <w:rStyle w:val="c10"/>
          <w:rFonts w:ascii="Times New Roman" w:hAnsi="Times New Roman"/>
          <w:bCs/>
          <w:color w:val="000000"/>
          <w:sz w:val="28"/>
          <w:szCs w:val="28"/>
        </w:rPr>
        <w:t>Здесь огромное</w:t>
      </w:r>
      <w:r w:rsidR="00951EFA" w:rsidRPr="002B0A34">
        <w:rPr>
          <w:rStyle w:val="c10"/>
          <w:rFonts w:ascii="Times New Roman" w:hAnsi="Times New Roman"/>
          <w:bCs/>
          <w:color w:val="000000"/>
          <w:sz w:val="28"/>
          <w:szCs w:val="28"/>
        </w:rPr>
        <w:t xml:space="preserve"> количество заданий разной степени сложности, которые соответствуют школьной программе. Все задания разработаны на основе примерных программ по учебным предметам и соответствуют ФГОС начального общего образования.</w:t>
      </w:r>
      <w:r w:rsidR="00951EFA" w:rsidRPr="002B0A34">
        <w:rPr>
          <w:rStyle w:val="c20"/>
          <w:rFonts w:ascii="Times New Roman" w:hAnsi="Times New Roman"/>
          <w:bCs/>
          <w:color w:val="000000"/>
          <w:sz w:val="28"/>
          <w:szCs w:val="28"/>
        </w:rPr>
        <w:t> 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Здесь имеются задания, как для отработки навыков, так и 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>для проверки</w:t>
      </w:r>
      <w:r w:rsidR="00951EFA"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знаний.</w:t>
      </w:r>
    </w:p>
    <w:p w:rsidR="00C72345" w:rsidRPr="002B0A34" w:rsidRDefault="00C72345" w:rsidP="00C72345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В своей работе использую для проверке знаний тесты. </w:t>
      </w:r>
      <w:r w:rsidRPr="002B0A34">
        <w:rPr>
          <w:rFonts w:ascii="Times New Roman" w:hAnsi="Times New Roman"/>
          <w:sz w:val="28"/>
          <w:szCs w:val="28"/>
          <w:shd w:val="clear" w:color="auto" w:fill="FFFFFF"/>
        </w:rPr>
        <w:t>Тесты выполняют диагностическую, обучающую и организационную функции.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B0A34">
        <w:rPr>
          <w:rFonts w:ascii="Times New Roman" w:hAnsi="Times New Roman"/>
          <w:sz w:val="28"/>
          <w:szCs w:val="28"/>
          <w:shd w:val="clear" w:color="auto" w:fill="FFFFFF"/>
        </w:rPr>
        <w:t xml:space="preserve">Именно тестовый контроль повышает мотивацию, повышает интерес </w:t>
      </w:r>
      <w:r>
        <w:rPr>
          <w:rFonts w:ascii="Times New Roman" w:hAnsi="Times New Roman"/>
          <w:sz w:val="28"/>
          <w:szCs w:val="28"/>
          <w:shd w:val="clear" w:color="auto" w:fill="FFFFFF"/>
        </w:rPr>
        <w:t>детей</w:t>
      </w:r>
      <w:r w:rsidRPr="002B0A34">
        <w:rPr>
          <w:rFonts w:ascii="Times New Roman" w:hAnsi="Times New Roman"/>
          <w:sz w:val="28"/>
          <w:szCs w:val="28"/>
          <w:shd w:val="clear" w:color="auto" w:fill="FFFFFF"/>
        </w:rPr>
        <w:t xml:space="preserve"> к предмету, развивает личность, </w:t>
      </w:r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2B0A34">
        <w:rPr>
          <w:rFonts w:ascii="Times New Roman" w:hAnsi="Times New Roman"/>
          <w:sz w:val="28"/>
          <w:szCs w:val="28"/>
          <w:shd w:val="clear" w:color="auto" w:fill="FFFFFF"/>
        </w:rPr>
        <w:t xml:space="preserve">амостоятельность. Тесты способствуют развитию у </w:t>
      </w:r>
      <w:r>
        <w:rPr>
          <w:rFonts w:ascii="Times New Roman" w:hAnsi="Times New Roman"/>
          <w:sz w:val="28"/>
          <w:szCs w:val="28"/>
          <w:shd w:val="clear" w:color="auto" w:fill="FFFFFF"/>
        </w:rPr>
        <w:t>ребят</w:t>
      </w:r>
      <w:r w:rsidRPr="002B0A34">
        <w:rPr>
          <w:rFonts w:ascii="Times New Roman" w:hAnsi="Times New Roman"/>
          <w:sz w:val="28"/>
          <w:szCs w:val="28"/>
          <w:shd w:val="clear" w:color="auto" w:fill="FFFFFF"/>
        </w:rPr>
        <w:t xml:space="preserve"> умения наблюдать, обобщать, проводить аналогии, делать выводы и обосновывать их. </w:t>
      </w:r>
      <w:r w:rsidRPr="002B0A34">
        <w:rPr>
          <w:rFonts w:ascii="Times New Roman" w:hAnsi="Times New Roman"/>
          <w:sz w:val="28"/>
          <w:szCs w:val="28"/>
        </w:rPr>
        <w:t>Вопросы и задания в такой работе развивают мыслительные операции детей, учат обобщать изученные явления, устанавливать причинно-следственные связи, побуждают к применению определённых способов действий. Разнообразие формулировок в тестовых заданиях развивает остроту ума и гибкость мышления, требует от ученика предельной внимательности и собранности.</w:t>
      </w:r>
    </w:p>
    <w:p w:rsidR="00C72345" w:rsidRPr="002B0A34" w:rsidRDefault="00C72345" w:rsidP="00C72345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</w:t>
      </w:r>
      <w:r w:rsidRPr="002B0A34">
        <w:rPr>
          <w:rFonts w:ascii="Times New Roman" w:hAnsi="Times New Roman"/>
          <w:sz w:val="28"/>
          <w:szCs w:val="28"/>
        </w:rPr>
        <w:t>Тесты удобно проходить как на персональных компьютерах, так и на планшетных и мобильных устройствах.</w:t>
      </w:r>
    </w:p>
    <w:p w:rsidR="00C72345" w:rsidRDefault="00C72345" w:rsidP="00C72345">
      <w:pPr>
        <w:spacing w:after="0" w:line="360" w:lineRule="auto"/>
        <w:rPr>
          <w:rStyle w:val="c3"/>
          <w:rFonts w:ascii="Times New Roman" w:hAnsi="Times New Roman"/>
          <w:bCs/>
          <w:color w:val="000000"/>
          <w:sz w:val="28"/>
          <w:szCs w:val="28"/>
        </w:rPr>
      </w:pPr>
      <w:r w:rsidRPr="00C72345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Тесты 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>использ</w:t>
      </w: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>ую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как в урочной</w:t>
      </w: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>,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так и во внеурочной деятельности, в индивидуальной, групповой и фронтальной работе, для домашних упражнений. Они помогают </w:t>
      </w: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>мне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разнообразить урок, пробудить интерес у </w:t>
      </w:r>
      <w:r>
        <w:rPr>
          <w:rStyle w:val="c3"/>
          <w:rFonts w:ascii="Times New Roman" w:hAnsi="Times New Roman"/>
          <w:bCs/>
          <w:color w:val="000000"/>
          <w:sz w:val="28"/>
          <w:szCs w:val="28"/>
        </w:rPr>
        <w:t>детей</w:t>
      </w:r>
      <w:r w:rsidRPr="002B0A34">
        <w:rPr>
          <w:rStyle w:val="c3"/>
          <w:rFonts w:ascii="Times New Roman" w:hAnsi="Times New Roman"/>
          <w:bCs/>
          <w:color w:val="000000"/>
          <w:sz w:val="28"/>
          <w:szCs w:val="28"/>
        </w:rPr>
        <w:t xml:space="preserve"> к изучаемому материалу и сформировать положительную мотивацию к учению. </w:t>
      </w:r>
    </w:p>
    <w:p w:rsidR="00BC1BA0" w:rsidRPr="002B0A34" w:rsidRDefault="00BC1BA0" w:rsidP="00BC1BA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t xml:space="preserve">           </w:t>
      </w:r>
      <w:r w:rsidRPr="002B0A34">
        <w:rPr>
          <w:rFonts w:ascii="Times New Roman" w:hAnsi="Times New Roman"/>
          <w:sz w:val="28"/>
          <w:szCs w:val="28"/>
        </w:rPr>
        <w:t xml:space="preserve">Таким образом, можно сделать вывод, что </w:t>
      </w:r>
      <w:r>
        <w:rPr>
          <w:rFonts w:ascii="Times New Roman" w:hAnsi="Times New Roman"/>
          <w:sz w:val="28"/>
          <w:szCs w:val="28"/>
        </w:rPr>
        <w:t>цифровые ресурсы</w:t>
      </w:r>
      <w:r w:rsidRPr="002B0A34">
        <w:rPr>
          <w:rFonts w:ascii="Times New Roman" w:hAnsi="Times New Roman"/>
          <w:sz w:val="28"/>
          <w:szCs w:val="28"/>
        </w:rPr>
        <w:t>, которые я</w:t>
      </w:r>
      <w:r>
        <w:rPr>
          <w:rFonts w:ascii="Times New Roman" w:hAnsi="Times New Roman"/>
          <w:sz w:val="28"/>
          <w:szCs w:val="28"/>
        </w:rPr>
        <w:t xml:space="preserve"> эффективно использую, позволяют </w:t>
      </w:r>
      <w:r w:rsidRPr="002B0A34">
        <w:rPr>
          <w:rFonts w:ascii="Times New Roman" w:hAnsi="Times New Roman"/>
          <w:sz w:val="28"/>
          <w:szCs w:val="28"/>
        </w:rPr>
        <w:t xml:space="preserve"> мне, как учителю, спланировать свою работу, которая направлена на достижение цели</w:t>
      </w:r>
      <w:r w:rsidRPr="002B0A34">
        <w:rPr>
          <w:rFonts w:ascii="Times New Roman" w:hAnsi="Times New Roman"/>
          <w:b/>
          <w:sz w:val="28"/>
          <w:szCs w:val="28"/>
        </w:rPr>
        <w:t xml:space="preserve"> </w:t>
      </w:r>
      <w:r w:rsidRPr="002B0A34">
        <w:rPr>
          <w:rFonts w:ascii="Times New Roman" w:hAnsi="Times New Roman"/>
          <w:sz w:val="28"/>
          <w:szCs w:val="28"/>
        </w:rPr>
        <w:t xml:space="preserve">современного начального образования – развитие личности ребенка, выявление его творческих возможностей, сохранение физического и психического здоровья и добиться хороших результатов. </w:t>
      </w:r>
    </w:p>
    <w:p w:rsidR="00BC1BA0" w:rsidRPr="002B0A34" w:rsidRDefault="00BC1BA0" w:rsidP="00BC1BA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2B0A34">
        <w:rPr>
          <w:rFonts w:ascii="Times New Roman" w:hAnsi="Times New Roman"/>
          <w:sz w:val="28"/>
          <w:szCs w:val="28"/>
        </w:rPr>
        <w:t xml:space="preserve">Также, широкое использование </w:t>
      </w:r>
      <w:r>
        <w:rPr>
          <w:rFonts w:ascii="Times New Roman" w:hAnsi="Times New Roman"/>
          <w:sz w:val="28"/>
          <w:szCs w:val="28"/>
        </w:rPr>
        <w:t>цифровых образовательных ресурсов</w:t>
      </w:r>
      <w:r w:rsidRPr="002B0A34">
        <w:rPr>
          <w:rFonts w:ascii="Times New Roman" w:hAnsi="Times New Roman"/>
          <w:sz w:val="28"/>
          <w:szCs w:val="28"/>
        </w:rPr>
        <w:t xml:space="preserve"> позволило облегчить мою профессиональную деятельность: подготовку к занятиям, изготовление наглядного и дидактического материала; обеспечило возможность наглядно продемонстрировать отдельные процессы или моделировать учебные ситуации</w:t>
      </w:r>
      <w:r>
        <w:rPr>
          <w:rFonts w:ascii="Times New Roman" w:hAnsi="Times New Roman"/>
          <w:sz w:val="28"/>
          <w:szCs w:val="28"/>
        </w:rPr>
        <w:t>.</w:t>
      </w:r>
      <w:r w:rsidRPr="002B0A34">
        <w:rPr>
          <w:rFonts w:ascii="Times New Roman" w:hAnsi="Times New Roman"/>
          <w:sz w:val="28"/>
          <w:szCs w:val="28"/>
        </w:rPr>
        <w:t xml:space="preserve"> </w:t>
      </w:r>
    </w:p>
    <w:p w:rsidR="00386A48" w:rsidRDefault="00386A48" w:rsidP="00BC1BA0"/>
    <w:p w:rsidR="00386A48" w:rsidRPr="00386A48" w:rsidRDefault="00386A48" w:rsidP="00386A48"/>
    <w:p w:rsidR="00386A48" w:rsidRPr="00386A48" w:rsidRDefault="00386A48" w:rsidP="00386A48"/>
    <w:p w:rsidR="00386A48" w:rsidRPr="00386A48" w:rsidRDefault="00386A48" w:rsidP="00386A48"/>
    <w:p w:rsidR="00386A48" w:rsidRPr="00386A48" w:rsidRDefault="00386A48" w:rsidP="00386A48"/>
    <w:p w:rsidR="00386A48" w:rsidRPr="00386A48" w:rsidRDefault="00386A48" w:rsidP="00386A48"/>
    <w:p w:rsidR="00386A48" w:rsidRPr="00386A48" w:rsidRDefault="00386A48" w:rsidP="00386A48"/>
    <w:p w:rsidR="00386A48" w:rsidRPr="00386A48" w:rsidRDefault="00386A48" w:rsidP="00386A48"/>
    <w:p w:rsidR="00386A48" w:rsidRDefault="00386A48" w:rsidP="00386A48"/>
    <w:p w:rsidR="00A25C22" w:rsidRDefault="00A25C22" w:rsidP="008674C5"/>
    <w:p w:rsidR="008674C5" w:rsidRDefault="008674C5" w:rsidP="00386A48">
      <w:pPr>
        <w:ind w:firstLine="708"/>
      </w:pPr>
    </w:p>
    <w:p w:rsidR="008674C5" w:rsidRDefault="008674C5" w:rsidP="00386A48">
      <w:pPr>
        <w:ind w:firstLine="708"/>
      </w:pPr>
    </w:p>
    <w:p w:rsidR="008674C5" w:rsidRDefault="008674C5" w:rsidP="008674C5"/>
    <w:p w:rsidR="008674C5" w:rsidRDefault="008674C5" w:rsidP="008674C5">
      <w:pPr>
        <w:tabs>
          <w:tab w:val="left" w:pos="1050"/>
        </w:tabs>
      </w:pPr>
      <w:r w:rsidRPr="008674C5">
        <w:rPr>
          <w:noProof/>
          <w:lang w:eastAsia="ru-RU"/>
        </w:rPr>
        <w:lastRenderedPageBreak/>
        <w:drawing>
          <wp:inline distT="0" distB="0" distL="0" distR="0" wp14:anchorId="3A8B80B0" wp14:editId="4001B7CD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Pr="008674C5" w:rsidRDefault="008674C5" w:rsidP="008674C5"/>
    <w:p w:rsidR="008674C5" w:rsidRDefault="008674C5" w:rsidP="008674C5"/>
    <w:p w:rsidR="008674C5" w:rsidRDefault="008674C5" w:rsidP="008674C5">
      <w:pPr>
        <w:tabs>
          <w:tab w:val="left" w:pos="1425"/>
        </w:tabs>
      </w:pPr>
      <w:r w:rsidRPr="008674C5">
        <w:rPr>
          <w:noProof/>
          <w:lang w:eastAsia="ru-RU"/>
        </w:rPr>
        <w:drawing>
          <wp:inline distT="0" distB="0" distL="0" distR="0" wp14:anchorId="7E30325A" wp14:editId="1A08B0F1">
            <wp:extent cx="4857749" cy="34290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1054" cy="343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Pr="008674C5" w:rsidRDefault="008674C5" w:rsidP="008674C5"/>
    <w:p w:rsidR="008674C5" w:rsidRPr="008674C5" w:rsidRDefault="008674C5" w:rsidP="008674C5"/>
    <w:p w:rsidR="008674C5" w:rsidRPr="008674C5" w:rsidRDefault="008674C5" w:rsidP="008674C5"/>
    <w:p w:rsidR="008674C5" w:rsidRPr="008674C5" w:rsidRDefault="008674C5" w:rsidP="008674C5"/>
    <w:p w:rsidR="008674C5" w:rsidRDefault="008674C5" w:rsidP="008674C5">
      <w:pPr>
        <w:tabs>
          <w:tab w:val="left" w:pos="1215"/>
        </w:tabs>
      </w:pPr>
      <w:r>
        <w:tab/>
      </w:r>
    </w:p>
    <w:p w:rsidR="008674C5" w:rsidRDefault="008674C5">
      <w:r>
        <w:br w:type="page"/>
      </w:r>
      <w:r w:rsidRPr="008674C5">
        <w:rPr>
          <w:noProof/>
          <w:lang w:eastAsia="ru-RU"/>
        </w:rPr>
        <w:lastRenderedPageBreak/>
        <w:drawing>
          <wp:inline distT="0" distB="0" distL="0" distR="0" wp14:anchorId="4EB03096" wp14:editId="6157E09C">
            <wp:extent cx="4752975" cy="34290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53640" cy="34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Default="008674C5" w:rsidP="008674C5">
      <w:pPr>
        <w:tabs>
          <w:tab w:val="left" w:pos="1215"/>
        </w:tabs>
      </w:pPr>
    </w:p>
    <w:p w:rsidR="008674C5" w:rsidRPr="008674C5" w:rsidRDefault="008674C5" w:rsidP="008674C5">
      <w:r>
        <w:rPr>
          <w:noProof/>
          <w:lang w:eastAsia="ru-RU"/>
        </w:rPr>
        <w:drawing>
          <wp:inline distT="0" distB="0" distL="0" distR="0" wp14:anchorId="67528434" wp14:editId="3814A4DE">
            <wp:extent cx="5940425" cy="4455160"/>
            <wp:effectExtent l="0" t="0" r="3175" b="254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Pr="008674C5" w:rsidRDefault="008674C5" w:rsidP="008674C5"/>
    <w:p w:rsidR="008674C5" w:rsidRDefault="008674C5" w:rsidP="008674C5"/>
    <w:p w:rsidR="008674C5" w:rsidRDefault="008674C5" w:rsidP="008674C5">
      <w:pPr>
        <w:tabs>
          <w:tab w:val="left" w:pos="1710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2B745387" wp14:editId="46E4B708">
            <wp:extent cx="5801784" cy="4351338"/>
            <wp:effectExtent l="0" t="0" r="8890" b="0"/>
            <wp:docPr id="6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Pr="008674C5" w:rsidRDefault="008674C5" w:rsidP="008674C5"/>
    <w:p w:rsidR="008674C5" w:rsidRPr="008674C5" w:rsidRDefault="008674C5" w:rsidP="008674C5"/>
    <w:p w:rsidR="008674C5" w:rsidRDefault="008674C5" w:rsidP="008674C5"/>
    <w:p w:rsidR="008674C5" w:rsidRDefault="008674C5" w:rsidP="008674C5">
      <w:pPr>
        <w:tabs>
          <w:tab w:val="left" w:pos="124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34F6ACEE" wp14:editId="35A5FF65">
            <wp:extent cx="5801784" cy="4351338"/>
            <wp:effectExtent l="0" t="0" r="8890" b="0"/>
            <wp:docPr id="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Default="008674C5" w:rsidP="008674C5"/>
    <w:p w:rsidR="008674C5" w:rsidRDefault="008674C5" w:rsidP="008674C5">
      <w:pPr>
        <w:tabs>
          <w:tab w:val="left" w:pos="1680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12EC9072" wp14:editId="53C068DC">
            <wp:extent cx="5801784" cy="4351338"/>
            <wp:effectExtent l="0" t="0" r="8890" b="0"/>
            <wp:docPr id="9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4C5" w:rsidRDefault="008674C5" w:rsidP="008674C5">
      <w:pPr>
        <w:tabs>
          <w:tab w:val="left" w:pos="1680"/>
        </w:tabs>
      </w:pPr>
      <w:r>
        <w:rPr>
          <w:noProof/>
          <w:lang w:eastAsia="ru-RU"/>
        </w:rPr>
        <w:drawing>
          <wp:inline distT="0" distB="0" distL="0" distR="0" wp14:anchorId="187BF5AA" wp14:editId="2E295F31">
            <wp:extent cx="5801784" cy="4351338"/>
            <wp:effectExtent l="0" t="0" r="8890" b="0"/>
            <wp:docPr id="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8674C5">
      <w:pPr>
        <w:tabs>
          <w:tab w:val="left" w:pos="1680"/>
        </w:tabs>
      </w:pPr>
      <w:r>
        <w:rPr>
          <w:noProof/>
          <w:lang w:eastAsia="ru-RU"/>
        </w:rPr>
        <w:lastRenderedPageBreak/>
        <w:drawing>
          <wp:inline distT="0" distB="0" distL="0" distR="0" wp14:anchorId="7E559519" wp14:editId="74FCC1D2">
            <wp:extent cx="5801784" cy="4351338"/>
            <wp:effectExtent l="0" t="0" r="8890" b="0"/>
            <wp:docPr id="10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8674C5">
      <w:pPr>
        <w:tabs>
          <w:tab w:val="left" w:pos="1680"/>
        </w:tabs>
      </w:pPr>
      <w:r>
        <w:rPr>
          <w:noProof/>
          <w:lang w:eastAsia="ru-RU"/>
        </w:rPr>
        <w:drawing>
          <wp:inline distT="0" distB="0" distL="0" distR="0" wp14:anchorId="6F161A90" wp14:editId="06C7B80E">
            <wp:extent cx="5801784" cy="4351338"/>
            <wp:effectExtent l="0" t="0" r="8890" b="0"/>
            <wp:docPr id="11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8674C5">
      <w:pPr>
        <w:tabs>
          <w:tab w:val="left" w:pos="1680"/>
        </w:tabs>
      </w:pPr>
    </w:p>
    <w:p w:rsidR="00D81E1B" w:rsidRDefault="00D81E1B" w:rsidP="008674C5">
      <w:pPr>
        <w:tabs>
          <w:tab w:val="left" w:pos="1680"/>
        </w:tabs>
      </w:pPr>
      <w:r>
        <w:rPr>
          <w:noProof/>
          <w:lang w:eastAsia="ru-RU"/>
        </w:rPr>
        <w:lastRenderedPageBreak/>
        <w:drawing>
          <wp:inline distT="0" distB="0" distL="0" distR="0" wp14:anchorId="72280332" wp14:editId="653B24F6">
            <wp:extent cx="5801784" cy="4351338"/>
            <wp:effectExtent l="0" t="0" r="8890" b="0"/>
            <wp:docPr id="12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8674C5">
      <w:pPr>
        <w:tabs>
          <w:tab w:val="left" w:pos="1680"/>
        </w:tabs>
      </w:pPr>
      <w:r>
        <w:rPr>
          <w:noProof/>
          <w:lang w:eastAsia="ru-RU"/>
        </w:rPr>
        <w:drawing>
          <wp:inline distT="0" distB="0" distL="0" distR="0" wp14:anchorId="47020DDE" wp14:editId="485EE10B">
            <wp:extent cx="5801784" cy="4351338"/>
            <wp:effectExtent l="0" t="0" r="8890" b="0"/>
            <wp:docPr id="13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8674C5">
      <w:pPr>
        <w:tabs>
          <w:tab w:val="left" w:pos="1680"/>
        </w:tabs>
      </w:pPr>
    </w:p>
    <w:p w:rsidR="00D81E1B" w:rsidRDefault="00D81E1B" w:rsidP="008674C5">
      <w:pPr>
        <w:tabs>
          <w:tab w:val="left" w:pos="1680"/>
        </w:tabs>
      </w:pPr>
      <w:r>
        <w:rPr>
          <w:noProof/>
          <w:lang w:eastAsia="ru-RU"/>
        </w:rPr>
        <w:lastRenderedPageBreak/>
        <w:drawing>
          <wp:inline distT="0" distB="0" distL="0" distR="0" wp14:anchorId="2115AEA8" wp14:editId="685E5FB4">
            <wp:extent cx="5801784" cy="4351338"/>
            <wp:effectExtent l="0" t="0" r="8890" b="0"/>
            <wp:docPr id="1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Pr="00D81E1B" w:rsidRDefault="00D81E1B" w:rsidP="00D81E1B"/>
    <w:p w:rsidR="00D81E1B" w:rsidRDefault="00D81E1B" w:rsidP="00D81E1B">
      <w:r>
        <w:rPr>
          <w:noProof/>
          <w:lang w:eastAsia="ru-RU"/>
        </w:rPr>
        <w:drawing>
          <wp:inline distT="0" distB="0" distL="0" distR="0" wp14:anchorId="7CF9C4A4" wp14:editId="4E358C9C">
            <wp:extent cx="5801784" cy="4351338"/>
            <wp:effectExtent l="0" t="0" r="8890" b="0"/>
            <wp:docPr id="15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B" w:rsidRDefault="00D81E1B" w:rsidP="00D81E1B"/>
    <w:p w:rsidR="00D81E1B" w:rsidRDefault="00D81E1B" w:rsidP="00D81E1B"/>
    <w:p w:rsidR="00D81E1B" w:rsidRDefault="00D81E1B" w:rsidP="00D81E1B">
      <w:pPr>
        <w:tabs>
          <w:tab w:val="left" w:pos="2175"/>
        </w:tabs>
      </w:pPr>
      <w:r>
        <w:tab/>
      </w:r>
    </w:p>
    <w:p w:rsidR="00D81E1B" w:rsidRDefault="00D81E1B" w:rsidP="00D81E1B">
      <w:pPr>
        <w:tabs>
          <w:tab w:val="left" w:pos="2175"/>
        </w:tabs>
      </w:pPr>
    </w:p>
    <w:p w:rsidR="00F81A81" w:rsidRDefault="00D81E1B" w:rsidP="00D81E1B">
      <w:pPr>
        <w:tabs>
          <w:tab w:val="left" w:pos="2175"/>
        </w:tabs>
      </w:pPr>
      <w:r>
        <w:rPr>
          <w:noProof/>
          <w:lang w:eastAsia="ru-RU"/>
        </w:rPr>
        <w:drawing>
          <wp:inline distT="0" distB="0" distL="0" distR="0" wp14:anchorId="0015F47A" wp14:editId="5E6BA52C">
            <wp:extent cx="5801784" cy="4351338"/>
            <wp:effectExtent l="0" t="0" r="8890" b="0"/>
            <wp:docPr id="1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43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A81" w:rsidRPr="00F81A81" w:rsidRDefault="00F81A81" w:rsidP="00F81A81"/>
    <w:p w:rsidR="00F81A81" w:rsidRPr="00F81A81" w:rsidRDefault="00F81A81" w:rsidP="00F81A81"/>
    <w:p w:rsidR="00F81A81" w:rsidRPr="00F81A81" w:rsidRDefault="00F81A81" w:rsidP="00F81A81"/>
    <w:p w:rsidR="00F81A81" w:rsidRDefault="00F81A81" w:rsidP="00F81A81"/>
    <w:p w:rsidR="00D81E1B" w:rsidRDefault="00F81A81" w:rsidP="00F81A81">
      <w:pPr>
        <w:tabs>
          <w:tab w:val="left" w:pos="1110"/>
        </w:tabs>
      </w:pPr>
      <w:r>
        <w:tab/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193949" w:rsidP="00F81A81">
      <w:pPr>
        <w:tabs>
          <w:tab w:val="left" w:pos="1110"/>
        </w:tabs>
      </w:pPr>
      <w:bookmarkStart w:id="0" w:name="_GoBack"/>
      <w:r w:rsidRPr="00F81A81">
        <w:rPr>
          <w:noProof/>
          <w:lang w:eastAsia="ru-RU"/>
        </w:rPr>
        <w:lastRenderedPageBreak/>
        <w:drawing>
          <wp:inline distT="0" distB="0" distL="0" distR="0" wp14:anchorId="752F9975" wp14:editId="3E1F05BB">
            <wp:extent cx="5940425" cy="8409940"/>
            <wp:effectExtent l="0" t="0" r="3175" b="0"/>
            <wp:docPr id="18" name="Рисунок 18" descr="C:\Users\пк\Desktop\курсы\мои сертификаты\учи.ру сертификаты и курсы\Свидетельство проекта infourok.ru №28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курсы\мои сертификаты\учи.ру сертификаты и курсы\Свидетельство проекта infourok.ru №2865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  <w:r w:rsidRPr="00F81A81">
        <w:rPr>
          <w:noProof/>
          <w:lang w:eastAsia="ru-RU"/>
        </w:rPr>
        <w:lastRenderedPageBreak/>
        <w:drawing>
          <wp:inline distT="0" distB="0" distL="0" distR="0">
            <wp:extent cx="5940425" cy="8346555"/>
            <wp:effectExtent l="0" t="0" r="3175" b="0"/>
            <wp:docPr id="19" name="Рисунок 19" descr="C:\Users\пк\Desktop\курсы\мои сертификаты\учи.ру сертификаты и курсы\Свидетельство проекта infourok.ru №39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курсы\мои сертификаты\учи.ру сертификаты и курсы\Свидетельство проекта infourok.ru №391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  <w:r w:rsidRPr="00F81A81">
        <w:rPr>
          <w:noProof/>
          <w:lang w:eastAsia="ru-RU"/>
        </w:rPr>
        <w:drawing>
          <wp:inline distT="0" distB="0" distL="0" distR="0">
            <wp:extent cx="5940425" cy="8346555"/>
            <wp:effectExtent l="0" t="0" r="3175" b="0"/>
            <wp:docPr id="20" name="Рисунок 20" descr="C:\Users\пк\Desktop\курсы\мои сертификаты\учи.ру сертификаты и курсы\Свидетельство проекта infourok.ru №39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esktop\курсы\мои сертификаты\учи.ру сертификаты и курсы\Свидетельство проекта infourok.ru №3918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  <w:r w:rsidRPr="00F81A81">
        <w:rPr>
          <w:noProof/>
          <w:lang w:eastAsia="ru-RU"/>
        </w:rPr>
        <w:lastRenderedPageBreak/>
        <w:drawing>
          <wp:inline distT="0" distB="0" distL="0" distR="0">
            <wp:extent cx="5940425" cy="8346555"/>
            <wp:effectExtent l="0" t="0" r="3175" b="0"/>
            <wp:docPr id="21" name="Рисунок 21" descr="C:\Users\пк\Desktop\курсы\мои сертификаты\учи.ру сертификаты и курсы\Свидетельство проекта infourok.ru №39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esktop\курсы\мои сертификаты\учи.ру сертификаты и курсы\Свидетельство проекта infourok.ru №3919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  <w:r w:rsidRPr="00F81A81">
        <w:rPr>
          <w:noProof/>
          <w:lang w:eastAsia="ru-RU"/>
        </w:rPr>
        <w:drawing>
          <wp:inline distT="0" distB="0" distL="0" distR="0">
            <wp:extent cx="5940425" cy="8346555"/>
            <wp:effectExtent l="0" t="0" r="3175" b="0"/>
            <wp:docPr id="22" name="Рисунок 22" descr="C:\Users\пк\Desktop\курсы\мои сертификаты\учи.ру сертификаты и курсы\Свидетельство проекта infourok.ru №39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курсы\мои сертификаты\учи.ру сертификаты и курсы\Свидетельство проекта infourok.ru №392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  <w:r w:rsidRPr="00F81A81">
        <w:rPr>
          <w:noProof/>
          <w:lang w:eastAsia="ru-RU"/>
        </w:rPr>
        <w:drawing>
          <wp:inline distT="0" distB="0" distL="0" distR="0">
            <wp:extent cx="5940425" cy="8346555"/>
            <wp:effectExtent l="0" t="0" r="3175" b="0"/>
            <wp:docPr id="23" name="Рисунок 23" descr="C:\Users\пк\Desktop\курсы\мои сертификаты\учи.ру сертификаты и курсы\Свидетельство проекта infourok.ru №101834051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курсы\мои сертификаты\учи.ру сертификаты и курсы\Свидетельство проекта infourok.ru №1018340512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81" w:rsidRDefault="00F81A81" w:rsidP="00F81A81">
      <w:pPr>
        <w:tabs>
          <w:tab w:val="left" w:pos="1110"/>
        </w:tabs>
      </w:pPr>
    </w:p>
    <w:p w:rsidR="00F81A81" w:rsidRDefault="00F81A81" w:rsidP="00F81A81">
      <w:pPr>
        <w:tabs>
          <w:tab w:val="left" w:pos="1110"/>
        </w:tabs>
      </w:pPr>
    </w:p>
    <w:p w:rsidR="00F81A81" w:rsidRPr="00F81A81" w:rsidRDefault="00F81A81" w:rsidP="00F81A81">
      <w:pPr>
        <w:tabs>
          <w:tab w:val="left" w:pos="1110"/>
        </w:tabs>
      </w:pPr>
      <w:r w:rsidRPr="00F81A81">
        <w:object w:dxaOrig="60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40.5pt" o:ole="">
            <v:imagedata r:id="rId27" o:title=""/>
          </v:shape>
          <o:OLEObject Type="Embed" ProgID="Package" ShapeID="_x0000_i1025" DrawAspect="Content" ObjectID="_1767129277" r:id="rId28"/>
        </w:object>
      </w:r>
      <w:r w:rsidRPr="00F81A81">
        <w:object w:dxaOrig="600" w:dyaOrig="810">
          <v:shape id="_x0000_i1026" type="#_x0000_t75" style="width:30pt;height:40.5pt" o:ole="">
            <v:imagedata r:id="rId29" o:title=""/>
          </v:shape>
          <o:OLEObject Type="Embed" ProgID="Package" ShapeID="_x0000_i1026" DrawAspect="Content" ObjectID="_1767129278" r:id="rId30"/>
        </w:object>
      </w:r>
      <w:r w:rsidRPr="00F81A81">
        <w:object w:dxaOrig="600" w:dyaOrig="810">
          <v:shape id="_x0000_i1027" type="#_x0000_t75" style="width:30pt;height:40.5pt" o:ole="">
            <v:imagedata r:id="rId31" o:title=""/>
          </v:shape>
          <o:OLEObject Type="Embed" ProgID="Package" ShapeID="_x0000_i1027" DrawAspect="Content" ObjectID="_1767129279" r:id="rId32"/>
        </w:object>
      </w:r>
      <w:r w:rsidRPr="00F81A81">
        <w:object w:dxaOrig="600" w:dyaOrig="810">
          <v:shape id="_x0000_i1028" type="#_x0000_t75" style="width:30pt;height:40.5pt" o:ole="">
            <v:imagedata r:id="rId33" o:title=""/>
          </v:shape>
          <o:OLEObject Type="Embed" ProgID="Package" ShapeID="_x0000_i1028" DrawAspect="Content" ObjectID="_1767129280" r:id="rId34"/>
        </w:object>
      </w:r>
      <w:r w:rsidRPr="00F81A81">
        <w:object w:dxaOrig="600" w:dyaOrig="810">
          <v:shape id="_x0000_i1029" type="#_x0000_t75" style="width:30pt;height:40.5pt" o:ole="">
            <v:imagedata r:id="rId35" o:title=""/>
          </v:shape>
          <o:OLEObject Type="Embed" ProgID="Package" ShapeID="_x0000_i1029" DrawAspect="Content" ObjectID="_1767129281" r:id="rId36"/>
        </w:object>
      </w:r>
      <w:r w:rsidRPr="00F81A81">
        <w:object w:dxaOrig="1291" w:dyaOrig="810">
          <v:shape id="_x0000_i1030" type="#_x0000_t75" style="width:64.5pt;height:40.5pt" o:ole="">
            <v:imagedata r:id="rId37" o:title=""/>
          </v:shape>
          <o:OLEObject Type="Embed" ProgID="Package" ShapeID="_x0000_i1030" DrawAspect="Content" ObjectID="_1767129282" r:id="rId38"/>
        </w:object>
      </w:r>
      <w:r w:rsidRPr="00F81A81">
        <w:object w:dxaOrig="600" w:dyaOrig="810">
          <v:shape id="_x0000_i1031" type="#_x0000_t75" style="width:30pt;height:40.5pt" o:ole="">
            <v:imagedata r:id="rId39" o:title=""/>
          </v:shape>
          <o:OLEObject Type="Embed" ProgID="Package" ShapeID="_x0000_i1031" DrawAspect="Content" ObjectID="_1767129283" r:id="rId40"/>
        </w:object>
      </w:r>
    </w:p>
    <w:sectPr w:rsidR="00F81A81" w:rsidRPr="00F81A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275A" w:rsidRDefault="00BF275A" w:rsidP="008674C5">
      <w:pPr>
        <w:spacing w:after="0" w:line="240" w:lineRule="auto"/>
      </w:pPr>
      <w:r>
        <w:separator/>
      </w:r>
    </w:p>
  </w:endnote>
  <w:endnote w:type="continuationSeparator" w:id="0">
    <w:p w:rsidR="00BF275A" w:rsidRDefault="00BF275A" w:rsidP="008674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275A" w:rsidRDefault="00BF275A" w:rsidP="008674C5">
      <w:pPr>
        <w:spacing w:after="0" w:line="240" w:lineRule="auto"/>
      </w:pPr>
      <w:r>
        <w:separator/>
      </w:r>
    </w:p>
  </w:footnote>
  <w:footnote w:type="continuationSeparator" w:id="0">
    <w:p w:rsidR="00BF275A" w:rsidRDefault="00BF275A" w:rsidP="008674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718"/>
    <w:rsid w:val="00107D30"/>
    <w:rsid w:val="00193949"/>
    <w:rsid w:val="001C1085"/>
    <w:rsid w:val="002236E9"/>
    <w:rsid w:val="00230718"/>
    <w:rsid w:val="00266A4A"/>
    <w:rsid w:val="00386A48"/>
    <w:rsid w:val="003F69E6"/>
    <w:rsid w:val="00523D3C"/>
    <w:rsid w:val="007F1195"/>
    <w:rsid w:val="0086572E"/>
    <w:rsid w:val="008674C5"/>
    <w:rsid w:val="00951EFA"/>
    <w:rsid w:val="009C1F6D"/>
    <w:rsid w:val="00A25C22"/>
    <w:rsid w:val="00B04578"/>
    <w:rsid w:val="00B501A7"/>
    <w:rsid w:val="00B8577A"/>
    <w:rsid w:val="00BC1BA0"/>
    <w:rsid w:val="00BF275A"/>
    <w:rsid w:val="00C23653"/>
    <w:rsid w:val="00C34437"/>
    <w:rsid w:val="00C72345"/>
    <w:rsid w:val="00CB7E21"/>
    <w:rsid w:val="00D81E1B"/>
    <w:rsid w:val="00E80DB1"/>
    <w:rsid w:val="00F81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DCC8E8-BFB5-4DA0-9E91-14E2F238B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45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">
    <w:name w:val="c3"/>
    <w:basedOn w:val="a0"/>
    <w:rsid w:val="00951EFA"/>
  </w:style>
  <w:style w:type="character" w:customStyle="1" w:styleId="c10">
    <w:name w:val="c10"/>
    <w:basedOn w:val="a0"/>
    <w:rsid w:val="00951EFA"/>
  </w:style>
  <w:style w:type="character" w:customStyle="1" w:styleId="c20">
    <w:name w:val="c20"/>
    <w:basedOn w:val="a0"/>
    <w:rsid w:val="00951EFA"/>
  </w:style>
  <w:style w:type="paragraph" w:styleId="a3">
    <w:name w:val="Normal (Web)"/>
    <w:basedOn w:val="a"/>
    <w:uiPriority w:val="99"/>
    <w:semiHidden/>
    <w:unhideWhenUsed/>
    <w:rsid w:val="00386A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8674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674C5"/>
  </w:style>
  <w:style w:type="paragraph" w:styleId="a6">
    <w:name w:val="footer"/>
    <w:basedOn w:val="a"/>
    <w:link w:val="a7"/>
    <w:uiPriority w:val="99"/>
    <w:unhideWhenUsed/>
    <w:rsid w:val="008674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674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56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28.emf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oleObject" Target="embeddings/oleObject4.bin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5.emf"/><Relationship Id="rId38" Type="http://schemas.openxmlformats.org/officeDocument/2006/relationships/oleObject" Target="embeddings/oleObject6.bin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emf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oleObject" Target="embeddings/oleObject3.bin"/><Relationship Id="rId37" Type="http://schemas.openxmlformats.org/officeDocument/2006/relationships/image" Target="media/image27.emf"/><Relationship Id="rId40" Type="http://schemas.openxmlformats.org/officeDocument/2006/relationships/oleObject" Target="embeddings/oleObject7.bin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oleObject" Target="embeddings/oleObject1.bin"/><Relationship Id="rId36" Type="http://schemas.openxmlformats.org/officeDocument/2006/relationships/oleObject" Target="embeddings/oleObject5.bin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emf"/><Relationship Id="rId30" Type="http://schemas.openxmlformats.org/officeDocument/2006/relationships/oleObject" Target="embeddings/oleObject2.bin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1489</Words>
  <Characters>8491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18</cp:revision>
  <dcterms:created xsi:type="dcterms:W3CDTF">2022-05-16T16:50:00Z</dcterms:created>
  <dcterms:modified xsi:type="dcterms:W3CDTF">2024-01-18T19:28:00Z</dcterms:modified>
</cp:coreProperties>
</file>